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4C3" w:rsidRDefault="004634C3" w:rsidP="0042460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>Аннотация к рабочей программе по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литературному чтению</w:t>
      </w:r>
    </w:p>
    <w:p w:rsidR="004634C3" w:rsidRDefault="004634C3" w:rsidP="004634C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C643B8">
        <w:rPr>
          <w:rFonts w:ascii="Times New Roman" w:eastAsia="Calibri" w:hAnsi="Times New Roman" w:cs="Times New Roman"/>
          <w:sz w:val="24"/>
          <w:szCs w:val="24"/>
          <w:u w:val="single"/>
        </w:rPr>
        <w:t>на родном языке</w:t>
      </w:r>
      <w:r w:rsidR="00424607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(марийском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)</w:t>
      </w:r>
      <w:r w:rsidR="00424607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</w:t>
      </w:r>
      <w:r w:rsidRPr="009C0C4B">
        <w:rPr>
          <w:rFonts w:ascii="Times New Roman" w:eastAsia="Calibri" w:hAnsi="Times New Roman" w:cs="Times New Roman"/>
          <w:u w:val="single"/>
        </w:rPr>
        <w:t>начальное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общее образование</w:t>
      </w:r>
    </w:p>
    <w:p w:rsidR="004634C3" w:rsidRPr="00732A7F" w:rsidRDefault="004634C3" w:rsidP="004634C3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               </w:t>
      </w: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4634C3" w:rsidRPr="0029688C" w:rsidRDefault="004634C3" w:rsidP="004634C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3369"/>
        <w:gridCol w:w="6202"/>
      </w:tblGrid>
      <w:tr w:rsidR="004634C3" w:rsidRPr="0029688C" w:rsidTr="0074509E">
        <w:tc>
          <w:tcPr>
            <w:tcW w:w="3369" w:type="dxa"/>
          </w:tcPr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E25213" w:rsidRDefault="004634C3" w:rsidP="007450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>
              <w:rPr>
                <w:rFonts w:ascii="Times New Roman" w:hAnsi="Times New Roman" w:cs="Times New Roman"/>
                <w:u w:val="single"/>
              </w:rPr>
              <w:t>литературному чтению на родном языке (марийск</w:t>
            </w:r>
            <w:r w:rsidR="00424607">
              <w:rPr>
                <w:rFonts w:ascii="Times New Roman" w:hAnsi="Times New Roman" w:cs="Times New Roman"/>
                <w:u w:val="single"/>
              </w:rPr>
              <w:t>ом</w:t>
            </w:r>
            <w:r>
              <w:rPr>
                <w:rFonts w:ascii="Times New Roman" w:hAnsi="Times New Roman" w:cs="Times New Roman"/>
                <w:u w:val="single"/>
              </w:rPr>
              <w:t>)</w:t>
            </w:r>
          </w:p>
          <w:p w:rsidR="004634C3" w:rsidRPr="0029688C" w:rsidRDefault="004634C3" w:rsidP="007450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202" w:type="dxa"/>
          </w:tcPr>
          <w:p w:rsidR="004634C3" w:rsidRPr="009854CB" w:rsidRDefault="004634C3" w:rsidP="0074509E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/>
              </w:rPr>
              <w:t>ШМО учителей начальных классов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9854CB" w:rsidRDefault="004634C3" w:rsidP="0074509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</w:rPr>
              <w:t>1-4 классы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4634C3" w:rsidRPr="009854CB" w:rsidRDefault="004634C3" w:rsidP="00712F29">
            <w:pPr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  <w:b/>
              </w:rPr>
              <w:t>С</w:t>
            </w:r>
            <w:r w:rsidRPr="00712F29">
              <w:rPr>
                <w:rFonts w:ascii="Times New Roman" w:hAnsi="Times New Roman" w:cs="Times New Roman"/>
              </w:rPr>
              <w:t>.Д.Дмитриев  «Литературное  чтение  (на марийском языке)».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9854CB" w:rsidRDefault="004634C3" w:rsidP="0074509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  <w:color w:val="000000"/>
              </w:rPr>
              <w:t xml:space="preserve">Основная образовательная программа </w:t>
            </w:r>
            <w:r w:rsidRPr="009854CB">
              <w:rPr>
                <w:rFonts w:ascii="Times New Roman" w:hAnsi="Times New Roman" w:cs="Times New Roman"/>
              </w:rPr>
              <w:t xml:space="preserve">начального </w:t>
            </w:r>
            <w:r w:rsidRPr="009854CB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9854CB" w:rsidRDefault="004634C3" w:rsidP="0074509E">
            <w:pPr>
              <w:pStyle w:val="14"/>
              <w:spacing w:line="276" w:lineRule="atLeast"/>
              <w:rPr>
                <w:color w:val="000000"/>
                <w:sz w:val="22"/>
                <w:szCs w:val="22"/>
              </w:rPr>
            </w:pPr>
            <w:r w:rsidRPr="009854CB">
              <w:rPr>
                <w:color w:val="000000"/>
                <w:sz w:val="22"/>
                <w:szCs w:val="22"/>
              </w:rPr>
              <w:t> В системе предметов общеобразовательной школы курс «</w:t>
            </w:r>
            <w:r w:rsidRPr="009854CB">
              <w:rPr>
                <w:bCs/>
                <w:color w:val="000000"/>
                <w:sz w:val="22"/>
                <w:szCs w:val="22"/>
              </w:rPr>
              <w:t>Литературное чтение на родном языке (марийский)</w:t>
            </w:r>
            <w:r w:rsidRPr="009854CB">
              <w:rPr>
                <w:color w:val="000000"/>
                <w:sz w:val="22"/>
                <w:szCs w:val="22"/>
              </w:rPr>
              <w:t xml:space="preserve">» реализует </w:t>
            </w:r>
            <w:proofErr w:type="spellStart"/>
            <w:r w:rsidRPr="009854CB">
              <w:rPr>
                <w:bCs/>
                <w:color w:val="000000"/>
                <w:sz w:val="22"/>
                <w:szCs w:val="22"/>
              </w:rPr>
              <w:t>цель:</w:t>
            </w:r>
            <w:r w:rsidRPr="009854CB">
              <w:rPr>
                <w:color w:val="000000"/>
                <w:sz w:val="22"/>
                <w:szCs w:val="22"/>
              </w:rPr>
              <w:t>формирование</w:t>
            </w:r>
            <w:proofErr w:type="spellEnd"/>
            <w:r w:rsidRPr="009854CB">
              <w:rPr>
                <w:color w:val="000000"/>
                <w:sz w:val="22"/>
                <w:szCs w:val="22"/>
              </w:rPr>
              <w:t xml:space="preserve"> читательской ком</w:t>
            </w:r>
            <w:r w:rsidRPr="009854CB">
              <w:rPr>
                <w:color w:val="000000"/>
                <w:sz w:val="22"/>
                <w:szCs w:val="22"/>
              </w:rPr>
              <w:softHyphen/>
              <w:t>петентности младшего школьника, осознание себя как грамот</w:t>
            </w:r>
            <w:r w:rsidRPr="009854CB">
              <w:rPr>
                <w:color w:val="000000"/>
                <w:sz w:val="22"/>
                <w:szCs w:val="22"/>
              </w:rPr>
              <w:softHyphen/>
              <w:t>ного читателя, способного к использованию читательской деятельности как средства самообразования.</w:t>
            </w:r>
          </w:p>
        </w:tc>
      </w:tr>
      <w:tr w:rsidR="004634C3" w:rsidRPr="0029688C" w:rsidTr="0074509E">
        <w:trPr>
          <w:trHeight w:val="3022"/>
        </w:trPr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9854CB" w:rsidRDefault="004634C3" w:rsidP="0074509E">
            <w:pPr>
              <w:pStyle w:val="14"/>
              <w:spacing w:line="276" w:lineRule="atLeast"/>
              <w:rPr>
                <w:color w:val="000000"/>
                <w:sz w:val="22"/>
                <w:szCs w:val="22"/>
              </w:rPr>
            </w:pPr>
            <w:r w:rsidRPr="009854CB">
              <w:rPr>
                <w:sz w:val="22"/>
                <w:szCs w:val="22"/>
              </w:rPr>
              <w:t xml:space="preserve">- </w:t>
            </w:r>
            <w:r w:rsidRPr="009854CB">
              <w:rPr>
                <w:color w:val="000000"/>
                <w:sz w:val="22"/>
                <w:szCs w:val="22"/>
              </w:rPr>
              <w:t>воспитание интереса к чтению и книге;</w:t>
            </w:r>
          </w:p>
          <w:p w:rsidR="004634C3" w:rsidRPr="009854CB" w:rsidRDefault="004634C3" w:rsidP="0074509E">
            <w:pPr>
              <w:pStyle w:val="14"/>
              <w:spacing w:line="276" w:lineRule="atLeast"/>
              <w:rPr>
                <w:iCs/>
                <w:color w:val="000000"/>
                <w:sz w:val="22"/>
                <w:szCs w:val="22"/>
              </w:rPr>
            </w:pPr>
            <w:r w:rsidRPr="009854CB">
              <w:rPr>
                <w:color w:val="000000"/>
                <w:sz w:val="22"/>
                <w:szCs w:val="22"/>
              </w:rPr>
              <w:t xml:space="preserve">- </w:t>
            </w:r>
            <w:r w:rsidRPr="009854CB">
              <w:rPr>
                <w:iCs/>
                <w:color w:val="000000"/>
                <w:sz w:val="22"/>
                <w:szCs w:val="22"/>
              </w:rPr>
              <w:t>овладение речевой, письменной и коммуникативной  культурой;</w:t>
            </w:r>
          </w:p>
          <w:p w:rsidR="004634C3" w:rsidRPr="009854CB" w:rsidRDefault="004634C3" w:rsidP="0074509E">
            <w:pPr>
              <w:pStyle w:val="14"/>
              <w:spacing w:line="276" w:lineRule="atLeast"/>
              <w:rPr>
                <w:iCs/>
                <w:color w:val="000000"/>
                <w:sz w:val="22"/>
                <w:szCs w:val="22"/>
              </w:rPr>
            </w:pPr>
            <w:r w:rsidRPr="009854CB">
              <w:rPr>
                <w:iCs/>
                <w:color w:val="000000"/>
                <w:sz w:val="22"/>
                <w:szCs w:val="22"/>
              </w:rPr>
              <w:t>- воспитание эстетического отношения к действительности, отражённой в художественной литературе;</w:t>
            </w:r>
          </w:p>
          <w:p w:rsidR="004634C3" w:rsidRPr="009854CB" w:rsidRDefault="004634C3" w:rsidP="0074509E">
            <w:pPr>
              <w:pStyle w:val="14"/>
              <w:spacing w:line="276" w:lineRule="atLeast"/>
              <w:rPr>
                <w:color w:val="000000"/>
                <w:sz w:val="22"/>
                <w:szCs w:val="22"/>
              </w:rPr>
            </w:pPr>
            <w:r w:rsidRPr="009854CB">
              <w:rPr>
                <w:iCs/>
                <w:color w:val="000000"/>
                <w:sz w:val="22"/>
                <w:szCs w:val="22"/>
              </w:rPr>
              <w:t>- формирование нравственных ценностей и эстетического вкуса младшего школьника; понимание духовной сущности  произведений.</w:t>
            </w:r>
          </w:p>
        </w:tc>
      </w:tr>
      <w:tr w:rsidR="004634C3" w:rsidRPr="0029688C" w:rsidTr="0074509E">
        <w:trPr>
          <w:trHeight w:val="70"/>
        </w:trPr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202" w:type="dxa"/>
          </w:tcPr>
          <w:p w:rsidR="004634C3" w:rsidRPr="009854CB" w:rsidRDefault="004634C3" w:rsidP="0074509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/>
              </w:rPr>
              <w:t>4 года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4634C3" w:rsidRPr="009854CB" w:rsidRDefault="004634C3" w:rsidP="0074509E">
            <w:pPr>
              <w:jc w:val="center"/>
              <w:rPr>
                <w:rFonts w:ascii="Times New Roman" w:hAnsi="Times New Roman"/>
                <w:bCs/>
              </w:rPr>
            </w:pPr>
            <w:r w:rsidRPr="009854CB">
              <w:rPr>
                <w:rFonts w:ascii="Times New Roman" w:hAnsi="Times New Roman"/>
                <w:bCs/>
              </w:rPr>
              <w:t xml:space="preserve">Всего </w:t>
            </w:r>
            <w:r w:rsidR="00E2056B">
              <w:rPr>
                <w:rFonts w:ascii="Times New Roman" w:hAnsi="Times New Roman"/>
                <w:bCs/>
              </w:rPr>
              <w:t>135</w:t>
            </w:r>
            <w:r w:rsidRPr="009854CB">
              <w:rPr>
                <w:rFonts w:ascii="Times New Roman" w:hAnsi="Times New Roman"/>
                <w:bCs/>
              </w:rPr>
              <w:t xml:space="preserve"> часов</w:t>
            </w:r>
          </w:p>
          <w:p w:rsidR="004634C3" w:rsidRPr="009854CB" w:rsidRDefault="004634C3" w:rsidP="0074509E">
            <w:pPr>
              <w:jc w:val="center"/>
              <w:rPr>
                <w:rFonts w:ascii="Times New Roman" w:eastAsiaTheme="minorEastAsia" w:hAnsi="Times New Roman" w:cs="Times New Roman"/>
              </w:rPr>
            </w:pPr>
            <w:proofErr w:type="gramStart"/>
            <w:r w:rsidRPr="009854CB">
              <w:rPr>
                <w:rFonts w:ascii="Times New Roman" w:hAnsi="Times New Roman"/>
                <w:bCs/>
              </w:rPr>
              <w:t>(</w:t>
            </w:r>
            <w:r w:rsidRPr="009854CB">
              <w:rPr>
                <w:rFonts w:ascii="Times New Roman" w:eastAsiaTheme="minorEastAsia" w:hAnsi="Times New Roman" w:cs="Times New Roman"/>
              </w:rPr>
              <w:t xml:space="preserve">1 класс – 33 часа , 2 класс - 34 часа, </w:t>
            </w:r>
            <w:proofErr w:type="gramEnd"/>
          </w:p>
          <w:p w:rsidR="004634C3" w:rsidRPr="009854CB" w:rsidRDefault="004634C3" w:rsidP="0074509E">
            <w:pPr>
              <w:jc w:val="center"/>
              <w:rPr>
                <w:rFonts w:ascii="Times New Roman" w:eastAsiaTheme="minorEastAsia" w:hAnsi="Times New Roman" w:cs="Times New Roman"/>
              </w:rPr>
            </w:pPr>
            <w:proofErr w:type="gramStart"/>
            <w:r w:rsidRPr="009854CB">
              <w:rPr>
                <w:rFonts w:ascii="Times New Roman" w:eastAsiaTheme="minorEastAsia" w:hAnsi="Times New Roman" w:cs="Times New Roman"/>
              </w:rPr>
              <w:t>3 класс - 34 часа , 4 класс  -34 часа</w:t>
            </w:r>
            <w:r w:rsidRPr="009854CB">
              <w:rPr>
                <w:rFonts w:ascii="Times New Roman" w:hAnsi="Times New Roman"/>
                <w:bCs/>
              </w:rPr>
              <w:t>)</w:t>
            </w:r>
            <w:proofErr w:type="gramEnd"/>
          </w:p>
          <w:p w:rsidR="004634C3" w:rsidRPr="009854CB" w:rsidRDefault="004634C3" w:rsidP="0074509E">
            <w:pPr>
              <w:rPr>
                <w:rFonts w:ascii="Times New Roman" w:hAnsi="Times New Roman"/>
                <w:bCs/>
                <w:color w:val="FF0000"/>
              </w:rPr>
            </w:pPr>
          </w:p>
        </w:tc>
      </w:tr>
    </w:tbl>
    <w:p w:rsidR="004634C3" w:rsidRPr="0029688C" w:rsidRDefault="004634C3" w:rsidP="004634C3">
      <w:pPr>
        <w:spacing w:after="0"/>
        <w:ind w:firstLine="720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4634C3" w:rsidRDefault="004634C3" w:rsidP="004634C3"/>
    <w:p w:rsidR="004634C3" w:rsidRDefault="004634C3" w:rsidP="004634C3"/>
    <w:p w:rsidR="004634C3" w:rsidRDefault="004634C3" w:rsidP="004634C3"/>
    <w:p w:rsidR="004634C3" w:rsidRDefault="004634C3" w:rsidP="004634C3"/>
    <w:p w:rsidR="004634C3" w:rsidRDefault="004634C3" w:rsidP="004634C3"/>
    <w:p w:rsidR="004634C3" w:rsidRDefault="004634C3" w:rsidP="004634C3"/>
    <w:p w:rsidR="00424607" w:rsidRDefault="00424607" w:rsidP="004634C3"/>
    <w:p w:rsidR="00424607" w:rsidRDefault="00424607" w:rsidP="004634C3"/>
    <w:p w:rsidR="00424607" w:rsidRDefault="00424607" w:rsidP="004634C3"/>
    <w:p w:rsidR="004634C3" w:rsidRDefault="004634C3" w:rsidP="004634C3"/>
    <w:sectPr w:rsidR="004634C3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A738E"/>
    <w:multiLevelType w:val="hybridMultilevel"/>
    <w:tmpl w:val="D11E0F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2A7F"/>
    <w:rsid w:val="00026E78"/>
    <w:rsid w:val="001F33AF"/>
    <w:rsid w:val="002479EC"/>
    <w:rsid w:val="003829FD"/>
    <w:rsid w:val="003F2FBA"/>
    <w:rsid w:val="003F703F"/>
    <w:rsid w:val="00424607"/>
    <w:rsid w:val="004634C3"/>
    <w:rsid w:val="004E559C"/>
    <w:rsid w:val="00532B90"/>
    <w:rsid w:val="00560B4D"/>
    <w:rsid w:val="00640806"/>
    <w:rsid w:val="00712F29"/>
    <w:rsid w:val="00732A7F"/>
    <w:rsid w:val="0079333F"/>
    <w:rsid w:val="007D01B6"/>
    <w:rsid w:val="007D456E"/>
    <w:rsid w:val="00830390"/>
    <w:rsid w:val="008856A9"/>
    <w:rsid w:val="008D7ADD"/>
    <w:rsid w:val="009C5D66"/>
    <w:rsid w:val="00AE1719"/>
    <w:rsid w:val="00AE70B8"/>
    <w:rsid w:val="00B916F9"/>
    <w:rsid w:val="00DE1A4D"/>
    <w:rsid w:val="00E2056B"/>
    <w:rsid w:val="00E7534F"/>
    <w:rsid w:val="00ED56F2"/>
    <w:rsid w:val="00EF40F8"/>
    <w:rsid w:val="00F35F71"/>
    <w:rsid w:val="00F91221"/>
    <w:rsid w:val="00F943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1</cp:lastModifiedBy>
  <cp:revision>3</cp:revision>
  <dcterms:created xsi:type="dcterms:W3CDTF">2019-08-16T00:58:00Z</dcterms:created>
  <dcterms:modified xsi:type="dcterms:W3CDTF">2019-08-16T00:58:00Z</dcterms:modified>
</cp:coreProperties>
</file>